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B0130D" w:rsidRPr="008F72FD" w14:paraId="003DE68A" w14:textId="77777777" w:rsidTr="00272CF5">
        <w:tc>
          <w:tcPr>
            <w:tcW w:w="5665" w:type="dxa"/>
          </w:tcPr>
          <w:p w14:paraId="5F5B9251" w14:textId="77777777" w:rsidR="00B0130D" w:rsidRDefault="00B0130D" w:rsidP="00272CF5">
            <w:pPr>
              <w:jc w:val="center"/>
              <w:rPr>
                <w:rFonts w:ascii="Chalkboard" w:eastAsia="Times New Roman" w:hAnsi="Chalkboard" w:cs="ArialMT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8F72FD">
              <w:rPr>
                <w:rFonts w:ascii="Chalkboard" w:eastAsia="Times New Roman" w:hAnsi="Chalkboard" w:cs="ArialMT"/>
                <w:b/>
                <w:bCs/>
                <w:color w:val="000000" w:themeColor="text1"/>
                <w:sz w:val="32"/>
                <w:szCs w:val="32"/>
              </w:rPr>
              <w:t>Tenchijin</w:t>
            </w:r>
            <w:r w:rsidRPr="002A5B53">
              <w:rPr>
                <w:rFonts w:ascii="Chalkboard" w:eastAsia="Times New Roman" w:hAnsi="Chalkboard" w:cs="ArialMT"/>
                <w:color w:val="000000" w:themeColor="text1"/>
                <w:sz w:val="32"/>
                <w:szCs w:val="32"/>
              </w:rPr>
              <w:t>-</w:t>
            </w:r>
            <w:r w:rsidRPr="002A5B53">
              <w:rPr>
                <w:rFonts w:ascii="Chalkboard" w:eastAsia="Times New Roman" w:hAnsi="Chalkboard" w:cs="ArialMT"/>
                <w:b/>
                <w:bCs/>
                <w:color w:val="000000" w:themeColor="text1"/>
                <w:sz w:val="32"/>
                <w:szCs w:val="32"/>
              </w:rPr>
              <w:t>Z</w:t>
            </w:r>
            <w:r w:rsidRPr="008F72FD">
              <w:rPr>
                <w:rFonts w:ascii="Chalkboard" w:eastAsia="Times New Roman" w:hAnsi="Chalkboard" w:cs="ArialMT"/>
                <w:b/>
                <w:bCs/>
                <w:color w:val="000000" w:themeColor="text1"/>
                <w:sz w:val="32"/>
                <w:szCs w:val="32"/>
              </w:rPr>
              <w:t>enkaï</w:t>
            </w:r>
            <w:proofErr w:type="spellEnd"/>
          </w:p>
          <w:p w14:paraId="57091400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20"/>
                <w:szCs w:val="20"/>
              </w:rPr>
            </w:pPr>
            <w:r w:rsidRPr="008F72FD">
              <w:rPr>
                <w:rFonts w:ascii="ArialMT" w:eastAsia="Times New Roman" w:hAnsi="ArialMT" w:cs="ArialMT"/>
                <w:color w:val="000000" w:themeColor="text1"/>
                <w:sz w:val="20"/>
                <w:szCs w:val="20"/>
              </w:rPr>
              <w:t>au</w:t>
            </w:r>
          </w:p>
          <w:p w14:paraId="12513765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</w:pPr>
            <w:r w:rsidRPr="005B210D"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  <w:t xml:space="preserve">Dôjô </w:t>
            </w:r>
            <w:proofErr w:type="spellStart"/>
            <w:r w:rsidRPr="005B210D"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  <w:t>Iokaï</w:t>
            </w:r>
            <w:proofErr w:type="spellEnd"/>
            <w:r w:rsidRPr="005B210D"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210D">
              <w:rPr>
                <w:rFonts w:ascii="ArialMT" w:eastAsia="Times New Roman" w:hAnsi="ArialMT" w:cs="ArialMT"/>
                <w:b/>
                <w:bCs/>
                <w:color w:val="000000" w:themeColor="text1"/>
                <w:sz w:val="28"/>
                <w:szCs w:val="28"/>
              </w:rPr>
              <w:t>Shiatsu Paris</w:t>
            </w:r>
          </w:p>
          <w:p w14:paraId="50C6C6AD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32"/>
                <w:szCs w:val="32"/>
              </w:rPr>
            </w:pPr>
          </w:p>
          <w:p w14:paraId="74C0C265" w14:textId="77777777" w:rsidR="00B0130D" w:rsidRDefault="00B0130D" w:rsidP="00272CF5">
            <w:pPr>
              <w:jc w:val="center"/>
              <w:rPr>
                <w:rFonts w:ascii="Arial" w:eastAsia="STSong" w:hAnsi="Arial" w:cs="Arial"/>
                <w:color w:val="000000" w:themeColor="text1"/>
                <w:sz w:val="32"/>
                <w:szCs w:val="32"/>
              </w:rPr>
            </w:pPr>
            <w:r w:rsidRPr="008F72FD">
              <w:rPr>
                <w:rFonts w:ascii="Arial" w:eastAsia="Yu Mincho" w:hAnsi="Arial" w:cs="Arial"/>
                <w:b/>
                <w:bCs/>
                <w:color w:val="000000" w:themeColor="text1"/>
                <w:sz w:val="32"/>
                <w:szCs w:val="32"/>
              </w:rPr>
              <w:t>Sesshin</w:t>
            </w:r>
            <w:r w:rsidRPr="008F72FD">
              <w:rPr>
                <w:rFonts w:ascii="Arial" w:eastAsia="Yu Mincho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8F72FD">
              <w:rPr>
                <w:rFonts w:ascii="Arial" w:eastAsia="STSong" w:hAnsi="Arial" w:cs="Arial"/>
                <w:color w:val="000000" w:themeColor="text1"/>
                <w:sz w:val="32"/>
                <w:szCs w:val="32"/>
              </w:rPr>
              <w:t>攝心</w:t>
            </w:r>
            <w:r>
              <w:rPr>
                <w:rFonts w:ascii="Arial" w:eastAsia="STSong" w:hAnsi="Arial" w:cs="Arial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eastAsia="STSong" w:hAnsi="Arial" w:cs="Arial"/>
                <w:color w:val="000000" w:themeColor="text1"/>
                <w:sz w:val="32"/>
                <w:szCs w:val="32"/>
              </w:rPr>
              <w:t>Sôtô Zen</w:t>
            </w:r>
          </w:p>
          <w:p w14:paraId="21EE9DF2" w14:textId="77777777" w:rsidR="00B0130D" w:rsidRPr="008F72FD" w:rsidRDefault="00B0130D" w:rsidP="00272CF5">
            <w:pPr>
              <w:jc w:val="center"/>
              <w:rPr>
                <w:rFonts w:ascii="Arial" w:eastAsia="Yu Mincho" w:hAnsi="Arial" w:cs="Arial"/>
                <w:color w:val="000000" w:themeColor="text1"/>
                <w:sz w:val="32"/>
                <w:szCs w:val="32"/>
              </w:rPr>
            </w:pPr>
          </w:p>
          <w:p w14:paraId="5A2E0D20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</w:rPr>
            </w:pPr>
            <w:r w:rsidRPr="008F72FD">
              <w:rPr>
                <w:rFonts w:ascii="ArialMT" w:eastAsia="Times New Roman" w:hAnsi="ArialMT" w:cs="ArialMT"/>
                <w:color w:val="000000" w:themeColor="text1"/>
              </w:rPr>
              <w:t>98 boulevard des Batignolles</w:t>
            </w:r>
          </w:p>
          <w:p w14:paraId="33BA7804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21"/>
                <w:szCs w:val="21"/>
              </w:rPr>
            </w:pPr>
            <w:r w:rsidRPr="008F72FD">
              <w:rPr>
                <w:rFonts w:ascii="ArialMT" w:eastAsia="Times New Roman" w:hAnsi="ArialMT" w:cs="ArialMT"/>
                <w:color w:val="000000" w:themeColor="text1"/>
              </w:rPr>
              <w:t xml:space="preserve">75017 Paris - M° Villiers </w:t>
            </w:r>
            <w:r w:rsidRPr="008F72FD">
              <w:rPr>
                <w:rFonts w:ascii="ArialMT" w:eastAsia="Times New Roman" w:hAnsi="ArialMT" w:cs="ArialMT"/>
                <w:color w:val="000000" w:themeColor="text1"/>
                <w:sz w:val="21"/>
                <w:szCs w:val="21"/>
              </w:rPr>
              <w:t>(code transmis par SMS)</w:t>
            </w:r>
          </w:p>
          <w:p w14:paraId="139B00CE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</w:rPr>
            </w:pPr>
            <w:r w:rsidRPr="008F72FD">
              <w:rPr>
                <w:rFonts w:ascii="ArialMT" w:eastAsia="Times New Roman" w:hAnsi="ArialMT" w:cs="ArialMT"/>
                <w:color w:val="000000" w:themeColor="text1"/>
              </w:rPr>
              <w:t>T. 06 03 61 06 03</w:t>
            </w:r>
          </w:p>
          <w:p w14:paraId="3C7AA006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</w:rPr>
              <w:t>Jocelyne.derudder@orange.fr</w:t>
            </w:r>
          </w:p>
          <w:p w14:paraId="4759E111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21"/>
                <w:szCs w:val="21"/>
              </w:rPr>
            </w:pPr>
            <w:hyperlink r:id="rId4" w:history="1">
              <w:r w:rsidRPr="005B210D">
                <w:rPr>
                  <w:rStyle w:val="Lienhypertexte"/>
                  <w:rFonts w:ascii="ArialMT" w:eastAsia="Times New Roman" w:hAnsi="ArialMT" w:cs="ArialMT"/>
                  <w:color w:val="000000" w:themeColor="text1"/>
                  <w:u w:val="none"/>
                </w:rPr>
                <w:t>www.TenChiJin-Zen-Kai.fr</w:t>
              </w:r>
            </w:hyperlink>
          </w:p>
        </w:tc>
        <w:tc>
          <w:tcPr>
            <w:tcW w:w="3397" w:type="dxa"/>
          </w:tcPr>
          <w:p w14:paraId="5E1C2FAD" w14:textId="77777777" w:rsidR="00B0130D" w:rsidRPr="008F72FD" w:rsidRDefault="00B0130D" w:rsidP="00272CF5">
            <w:pPr>
              <w:shd w:val="clear" w:color="auto" w:fill="EFEFEF"/>
              <w:rPr>
                <w:color w:val="000000" w:themeColor="text1"/>
              </w:rPr>
            </w:pPr>
            <w:r w:rsidRPr="008F72FD">
              <w:rPr>
                <w:color w:val="000000" w:themeColor="text1"/>
              </w:rPr>
              <w:fldChar w:fldCharType="begin"/>
            </w:r>
            <w:r w:rsidRPr="008F72FD">
              <w:rPr>
                <w:color w:val="000000" w:themeColor="text1"/>
              </w:rPr>
              <w:instrText xml:space="preserve"> INCLUDEPICTURE "/var/folders/g4/0qwcmrfs2wx8zdlbbjcm3vh40000gn/T/com.microsoft.Word/WebArchiveCopyPasteTempFiles/page1image25895872" \* MERGEFORMATINET </w:instrText>
            </w:r>
            <w:r w:rsidRPr="008F72FD">
              <w:rPr>
                <w:color w:val="000000" w:themeColor="text1"/>
              </w:rPr>
              <w:fldChar w:fldCharType="separate"/>
            </w:r>
            <w:r w:rsidRPr="008F72FD">
              <w:rPr>
                <w:noProof/>
                <w:color w:val="000000" w:themeColor="text1"/>
              </w:rPr>
              <w:drawing>
                <wp:inline distT="0" distB="0" distL="0" distR="0" wp14:anchorId="0B70FFDE" wp14:editId="0914A0AC">
                  <wp:extent cx="1835150" cy="2161309"/>
                  <wp:effectExtent l="0" t="0" r="0" b="0"/>
                  <wp:docPr id="1" name="Image 1" descr="page1image2589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589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07" cy="216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2FD">
              <w:rPr>
                <w:color w:val="000000" w:themeColor="text1"/>
              </w:rPr>
              <w:fldChar w:fldCharType="end"/>
            </w:r>
          </w:p>
          <w:p w14:paraId="7A5DEC44" w14:textId="77777777" w:rsidR="00B0130D" w:rsidRPr="008F72F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21"/>
                <w:szCs w:val="21"/>
              </w:rPr>
            </w:pPr>
          </w:p>
        </w:tc>
      </w:tr>
    </w:tbl>
    <w:p w14:paraId="61C1FD18" w14:textId="77777777" w:rsidR="00B0130D" w:rsidRPr="008F72FD" w:rsidRDefault="00B0130D" w:rsidP="00B0130D">
      <w:pPr>
        <w:rPr>
          <w:rFonts w:ascii="ArialMT" w:eastAsia="Times New Roman" w:hAnsi="ArialMT" w:cs="ArialMT"/>
          <w:color w:val="000000" w:themeColor="text1"/>
          <w:sz w:val="32"/>
          <w:szCs w:val="32"/>
        </w:rPr>
      </w:pPr>
    </w:p>
    <w:p w14:paraId="6A176E10" w14:textId="77777777" w:rsidR="00B0130D" w:rsidRPr="00F9213A" w:rsidRDefault="00B0130D" w:rsidP="00B0130D">
      <w:pPr>
        <w:jc w:val="center"/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</w:pP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 xml:space="preserve">Vendredi 29 Avril </w:t>
      </w:r>
      <w:r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 xml:space="preserve">2022  </w:t>
      </w: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>de 18 à 20h</w:t>
      </w:r>
    </w:p>
    <w:p w14:paraId="1FE65D11" w14:textId="77777777" w:rsidR="00B0130D" w:rsidRPr="00F9213A" w:rsidRDefault="00B0130D" w:rsidP="00B0130D">
      <w:pPr>
        <w:jc w:val="center"/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</w:pP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>Samedi 30 Avril et Dimanche 1</w:t>
      </w: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  <w:vertAlign w:val="superscript"/>
        </w:rPr>
        <w:t>er</w:t>
      </w: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 xml:space="preserve"> Mai </w:t>
      </w:r>
      <w:r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 xml:space="preserve"> </w:t>
      </w:r>
      <w:r w:rsidRPr="00F9213A">
        <w:rPr>
          <w:rFonts w:ascii="ArialMT" w:eastAsia="Times New Roman" w:hAnsi="ArialMT" w:cs="ArialMT"/>
          <w:b/>
          <w:bCs/>
          <w:color w:val="000000" w:themeColor="text1"/>
          <w:sz w:val="28"/>
          <w:szCs w:val="28"/>
        </w:rPr>
        <w:t>de 8h30 à 17h</w:t>
      </w:r>
    </w:p>
    <w:p w14:paraId="638D1550" w14:textId="77777777" w:rsidR="00B0130D" w:rsidRDefault="00B0130D" w:rsidP="00B0130D">
      <w:pPr>
        <w:jc w:val="center"/>
        <w:rPr>
          <w:rFonts w:ascii="ArialMT" w:eastAsia="Times New Roman" w:hAnsi="ArialMT" w:cs="ArialMT"/>
          <w:color w:val="000000" w:themeColor="text1"/>
          <w:sz w:val="20"/>
          <w:szCs w:val="20"/>
        </w:rPr>
      </w:pPr>
      <w:r w:rsidRPr="008F72FD">
        <w:rPr>
          <w:rFonts w:ascii="ArialMT" w:eastAsia="Times New Roman" w:hAnsi="ArialMT" w:cs="ArialMT"/>
          <w:color w:val="000000" w:themeColor="text1"/>
          <w:sz w:val="20"/>
          <w:szCs w:val="20"/>
        </w:rPr>
        <w:t xml:space="preserve">Les mesures sanitaires </w:t>
      </w:r>
      <w:proofErr w:type="spellStart"/>
      <w:r w:rsidRPr="008F72FD">
        <w:rPr>
          <w:rFonts w:ascii="ArialMT" w:eastAsia="Times New Roman" w:hAnsi="ArialMT" w:cs="ArialMT"/>
          <w:color w:val="000000" w:themeColor="text1"/>
          <w:sz w:val="20"/>
          <w:szCs w:val="20"/>
        </w:rPr>
        <w:t>Covid</w:t>
      </w:r>
      <w:proofErr w:type="spellEnd"/>
      <w:r w:rsidRPr="008F72FD">
        <w:rPr>
          <w:rFonts w:ascii="ArialMT" w:eastAsia="Times New Roman" w:hAnsi="ArialMT" w:cs="ArialMT"/>
          <w:color w:val="000000" w:themeColor="text1"/>
          <w:sz w:val="20"/>
          <w:szCs w:val="20"/>
        </w:rPr>
        <w:t xml:space="preserve"> en actualité devront être respectées.</w:t>
      </w:r>
    </w:p>
    <w:p w14:paraId="36778A7C" w14:textId="77777777" w:rsidR="00B0130D" w:rsidRDefault="00B0130D" w:rsidP="00B0130D">
      <w:pPr>
        <w:jc w:val="center"/>
        <w:rPr>
          <w:rFonts w:ascii="ArialMT" w:eastAsia="Times New Roman" w:hAnsi="ArialMT" w:cs="ArialMT"/>
          <w:color w:val="000000" w:themeColor="text1"/>
          <w:sz w:val="20"/>
          <w:szCs w:val="20"/>
        </w:rPr>
      </w:pPr>
    </w:p>
    <w:p w14:paraId="23088A85" w14:textId="77777777" w:rsidR="00B0130D" w:rsidRPr="0027256E" w:rsidRDefault="00B0130D" w:rsidP="00B0130D">
      <w:pPr>
        <w:rPr>
          <w:rFonts w:ascii="ArialMT" w:eastAsia="Times New Roman" w:hAnsi="ArialMT" w:cs="ArialMT"/>
          <w:color w:val="000000" w:themeColor="text1"/>
          <w:sz w:val="21"/>
          <w:szCs w:val="21"/>
        </w:rPr>
      </w:pPr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Notre regretté Hirano </w:t>
      </w:r>
      <w:proofErr w:type="spellStart"/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>Rôshi</w:t>
      </w:r>
      <w:proofErr w:type="spellEnd"/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 avant de nous quitter avait confié sa transmission </w:t>
      </w:r>
      <w:proofErr w:type="spellStart"/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>a</w:t>
      </w:r>
      <w:proofErr w:type="spellEnd"/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̀ </w:t>
      </w:r>
    </w:p>
    <w:p w14:paraId="19B6D122" w14:textId="77777777" w:rsidR="00B0130D" w:rsidRPr="0027256E" w:rsidRDefault="00B0130D" w:rsidP="00B0130D">
      <w:pPr>
        <w:rPr>
          <w:rFonts w:ascii="ArialMT" w:eastAsia="Times New Roman" w:hAnsi="ArialMT" w:cs="ArialMT"/>
          <w:color w:val="000000" w:themeColor="text1"/>
          <w:sz w:val="21"/>
          <w:szCs w:val="21"/>
        </w:rPr>
      </w:pPr>
      <w:proofErr w:type="spellStart"/>
      <w:r w:rsidRPr="0027256E"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  <w:t>Essan-Jôun</w:t>
      </w:r>
      <w:proofErr w:type="spellEnd"/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 Jocelyne, ceci afin de perpétuer son enseignement, </w:t>
      </w:r>
      <w:r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dans </w:t>
      </w:r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ses dernières paroles : </w:t>
      </w:r>
    </w:p>
    <w:p w14:paraId="1581BD67" w14:textId="77777777" w:rsidR="00B0130D" w:rsidRPr="0027256E" w:rsidRDefault="00B0130D" w:rsidP="00B0130D">
      <w:pPr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</w:pPr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>«</w:t>
      </w:r>
      <w:r w:rsidRPr="0027256E"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  <w:t xml:space="preserve"> Au-delà des obstacles </w:t>
      </w:r>
      <w:r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  <w:t xml:space="preserve">et </w:t>
      </w:r>
      <w:r w:rsidRPr="0027256E"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  <w:t>sans relâche perpétuez la</w:t>
      </w:r>
      <w:r w:rsidRPr="0027256E">
        <w:rPr>
          <w:rFonts w:ascii="ArialMT" w:eastAsia="Times New Roman" w:hAnsi="ArialMT" w:cs="ArialMT"/>
          <w:color w:val="000000" w:themeColor="text1"/>
          <w:sz w:val="21"/>
          <w:szCs w:val="21"/>
        </w:rPr>
        <w:t xml:space="preserve"> </w:t>
      </w:r>
      <w:r w:rsidRPr="0027256E">
        <w:rPr>
          <w:rFonts w:ascii="ArialMT" w:eastAsia="Times New Roman" w:hAnsi="ArialMT" w:cs="ArialMT"/>
          <w:i/>
          <w:iCs/>
          <w:color w:val="000000" w:themeColor="text1"/>
          <w:sz w:val="21"/>
          <w:szCs w:val="21"/>
        </w:rPr>
        <w:t>Lumière du Zen ».</w:t>
      </w:r>
    </w:p>
    <w:p w14:paraId="2D4BC6CD" w14:textId="77777777" w:rsidR="00B0130D" w:rsidRPr="0027256E" w:rsidRDefault="00B0130D" w:rsidP="00B0130D">
      <w:pPr>
        <w:rPr>
          <w:rFonts w:ascii="ArialMT" w:eastAsia="Times New Roman" w:hAnsi="ArialMT" w:cs="ArialMT"/>
          <w:color w:val="000000" w:themeColor="text1"/>
          <w:sz w:val="21"/>
          <w:szCs w:val="21"/>
        </w:rPr>
      </w:pPr>
    </w:p>
    <w:p w14:paraId="4F166AA8" w14:textId="77777777" w:rsidR="00B0130D" w:rsidRDefault="00B0130D" w:rsidP="00B0130D">
      <w:pPr>
        <w:rPr>
          <w:rFonts w:ascii="ArialMT" w:eastAsia="Times New Roman" w:hAnsi="ArialMT" w:cs="ArialMT"/>
          <w:color w:val="000000" w:themeColor="text1"/>
          <w:sz w:val="18"/>
          <w:szCs w:val="18"/>
        </w:rPr>
      </w:pPr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Cette pratique est </w:t>
      </w:r>
      <w:proofErr w:type="spellStart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destinée</w:t>
      </w:r>
      <w:proofErr w:type="spellEnd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 à toutes personnes aussi bien </w:t>
      </w:r>
      <w:proofErr w:type="spellStart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débutantes</w:t>
      </w:r>
      <w:proofErr w:type="spellEnd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 que </w:t>
      </w:r>
      <w:proofErr w:type="spellStart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confirmées</w:t>
      </w:r>
      <w:proofErr w:type="spellEnd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.</w:t>
      </w:r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br/>
        <w:t xml:space="preserve">Une initiation et  accompagnement vous sont </w:t>
      </w:r>
      <w:proofErr w:type="spellStart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donnés</w:t>
      </w:r>
      <w:proofErr w:type="spellEnd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 en début et en cours de chaque </w:t>
      </w:r>
      <w:proofErr w:type="spellStart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séance</w:t>
      </w:r>
      <w:proofErr w:type="spellEnd"/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. </w:t>
      </w:r>
    </w:p>
    <w:p w14:paraId="2A06941C" w14:textId="77777777" w:rsidR="00B0130D" w:rsidRDefault="00B0130D" w:rsidP="00B0130D">
      <w:pPr>
        <w:rPr>
          <w:rFonts w:ascii="ArialMT" w:eastAsia="Times New Roman" w:hAnsi="ArialMT" w:cs="ArialMT"/>
          <w:color w:val="000000" w:themeColor="text1"/>
          <w:sz w:val="18"/>
          <w:szCs w:val="18"/>
        </w:rPr>
      </w:pPr>
    </w:p>
    <w:p w14:paraId="596CD149" w14:textId="77777777" w:rsidR="00B0130D" w:rsidRPr="00336B7E" w:rsidRDefault="00B0130D" w:rsidP="00B0130D">
      <w:pPr>
        <w:rPr>
          <w:rFonts w:ascii="ArialMT" w:eastAsia="Times New Roman" w:hAnsi="ArialMT" w:cs="ArialMT"/>
          <w:color w:val="000000" w:themeColor="text1"/>
          <w:sz w:val="20"/>
          <w:szCs w:val="20"/>
        </w:rPr>
      </w:pPr>
      <w:r w:rsidRPr="00336B7E">
        <w:rPr>
          <w:rFonts w:ascii="ArialMT" w:eastAsia="Times New Roman" w:hAnsi="ArialMT" w:cs="ArialMT"/>
          <w:color w:val="000000" w:themeColor="text1"/>
          <w:sz w:val="20"/>
          <w:szCs w:val="20"/>
        </w:rPr>
        <w:t xml:space="preserve">Pendant cette Sesshin, nous étudierons un texte fondamental du Sôtô Zen.        </w:t>
      </w:r>
    </w:p>
    <w:p w14:paraId="3EA5B290" w14:textId="77777777" w:rsidR="00B0130D" w:rsidRPr="005B210D" w:rsidRDefault="00B0130D" w:rsidP="00B0130D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MT" w:eastAsia="Times New Roman" w:hAnsi="ArialMT" w:cs="ArialMT"/>
          <w:color w:val="000000" w:themeColor="text1"/>
          <w:sz w:val="18"/>
          <w:szCs w:val="18"/>
        </w:rPr>
        <w:t>Programme d’une Sesshin :  A</w:t>
      </w:r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lternativement, </w:t>
      </w:r>
      <w:proofErr w:type="spellStart"/>
      <w:r w:rsidRPr="005B210D">
        <w:rPr>
          <w:rFonts w:ascii="Arial" w:hAnsi="Arial" w:cs="Arial"/>
          <w:iCs/>
          <w:color w:val="000000" w:themeColor="text1"/>
          <w:sz w:val="18"/>
          <w:szCs w:val="18"/>
        </w:rPr>
        <w:t>Kusen</w:t>
      </w:r>
      <w:proofErr w:type="spellEnd"/>
      <w:r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 : </w:t>
      </w:r>
      <w:r w:rsidRPr="005B210D">
        <w:rPr>
          <w:rFonts w:ascii="ArialMT" w:eastAsia="Times New Roman" w:hAnsi="ArialMT" w:cs="ArialMT"/>
          <w:color w:val="000000" w:themeColor="text1"/>
          <w:sz w:val="18"/>
          <w:szCs w:val="18"/>
        </w:rPr>
        <w:t>étude de texte</w:t>
      </w:r>
      <w:r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 - </w:t>
      </w:r>
      <w:proofErr w:type="spellStart"/>
      <w:r w:rsidRPr="005B210D">
        <w:rPr>
          <w:rFonts w:ascii="Arial" w:hAnsi="Arial" w:cs="Arial"/>
          <w:color w:val="000000" w:themeColor="text1"/>
          <w:sz w:val="18"/>
          <w:szCs w:val="18"/>
        </w:rPr>
        <w:t>Za-Zen</w:t>
      </w:r>
      <w:proofErr w:type="spellEnd"/>
      <w:r w:rsidRPr="005B210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B210D">
        <w:rPr>
          <w:rFonts w:ascii="STSong" w:eastAsia="STSong" w:hAnsi="Arial" w:cs="STSong" w:hint="eastAsia"/>
          <w:color w:val="000000" w:themeColor="text1"/>
          <w:sz w:val="18"/>
          <w:szCs w:val="18"/>
        </w:rPr>
        <w:t>坐禅</w:t>
      </w:r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 xml:space="preserve"> : </w:t>
      </w:r>
      <w:proofErr w:type="spellStart"/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>Za</w:t>
      </w:r>
      <w:proofErr w:type="spellEnd"/>
      <w:r w:rsidRPr="005B210D">
        <w:rPr>
          <w:rFonts w:ascii="STSong" w:eastAsia="STSong" w:hAnsi="Arial" w:cs="STSong"/>
          <w:color w:val="000000" w:themeColor="text1"/>
          <w:sz w:val="18"/>
          <w:szCs w:val="18"/>
        </w:rPr>
        <w:t xml:space="preserve"> </w:t>
      </w:r>
      <w:r w:rsidRPr="005B210D">
        <w:rPr>
          <w:rFonts w:ascii="STSong" w:eastAsia="STSong" w:hAnsi="Arial" w:cs="STSong" w:hint="eastAsia"/>
          <w:color w:val="000000" w:themeColor="text1"/>
          <w:sz w:val="18"/>
          <w:szCs w:val="18"/>
        </w:rPr>
        <w:t>坐</w:t>
      </w:r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 xml:space="preserve">Zen assis, Zen </w:t>
      </w:r>
      <w:r w:rsidRPr="005B210D">
        <w:rPr>
          <w:rFonts w:ascii="STSong" w:eastAsia="STSong" w:hAnsi="Arial" w:cs="STSong" w:hint="eastAsia"/>
          <w:color w:val="000000" w:themeColor="text1"/>
          <w:sz w:val="18"/>
          <w:szCs w:val="18"/>
        </w:rPr>
        <w:t>禅</w:t>
      </w:r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 xml:space="preserve"> méditation</w:t>
      </w:r>
      <w:r>
        <w:rPr>
          <w:rFonts w:ascii="Arial" w:eastAsia="STSong" w:hAnsi="Arial" w:cs="Arial"/>
          <w:color w:val="000000" w:themeColor="text1"/>
          <w:sz w:val="18"/>
          <w:szCs w:val="18"/>
        </w:rPr>
        <w:t xml:space="preserve"> - </w:t>
      </w:r>
      <w:proofErr w:type="spellStart"/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>Kin-hin</w:t>
      </w:r>
      <w:proofErr w:type="spellEnd"/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> </w:t>
      </w:r>
      <w:r w:rsidRPr="005B210D">
        <w:rPr>
          <w:rFonts w:ascii="STSong" w:eastAsia="STSong" w:cs="STSong" w:hint="eastAsia"/>
          <w:color w:val="000000" w:themeColor="text1"/>
          <w:sz w:val="18"/>
          <w:szCs w:val="18"/>
        </w:rPr>
        <w:t xml:space="preserve">経行 </w:t>
      </w:r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>: Zen marcher</w:t>
      </w:r>
      <w:r>
        <w:rPr>
          <w:rFonts w:ascii="Arial" w:eastAsia="STSong" w:hAnsi="Arial" w:cs="Arial"/>
          <w:color w:val="000000" w:themeColor="text1"/>
          <w:sz w:val="18"/>
          <w:szCs w:val="18"/>
        </w:rPr>
        <w:t xml:space="preserve"> - </w:t>
      </w:r>
      <w:proofErr w:type="spellStart"/>
      <w:r w:rsidRPr="00FD1932">
        <w:rPr>
          <w:rFonts w:ascii="Arial" w:hAnsi="Arial" w:cs="Arial"/>
          <w:iCs/>
          <w:color w:val="000000" w:themeColor="text1"/>
          <w:sz w:val="18"/>
          <w:szCs w:val="18"/>
        </w:rPr>
        <w:t>Mondo</w:t>
      </w:r>
      <w:proofErr w:type="spellEnd"/>
      <w:r w:rsidRPr="00FD1932">
        <w:rPr>
          <w:rFonts w:ascii="STSong" w:eastAsia="STSong" w:cs="STSong" w:hint="eastAsia"/>
          <w:color w:val="000000" w:themeColor="text1"/>
          <w:sz w:val="18"/>
          <w:szCs w:val="18"/>
        </w:rPr>
        <w:t>問答</w:t>
      </w:r>
      <w:r>
        <w:rPr>
          <w:rFonts w:ascii="STSong" w:eastAsia="STSong" w:cs="STSong" w:hint="eastAsia"/>
          <w:color w:val="000000" w:themeColor="text1"/>
          <w:sz w:val="18"/>
          <w:szCs w:val="18"/>
        </w:rPr>
        <w:t> </w:t>
      </w:r>
      <w:r>
        <w:rPr>
          <w:rFonts w:ascii="STSong" w:eastAsia="STSong" w:cs="STSong"/>
          <w:color w:val="000000" w:themeColor="text1"/>
          <w:sz w:val="18"/>
          <w:szCs w:val="18"/>
        </w:rPr>
        <w:t xml:space="preserve">: </w:t>
      </w:r>
      <w:r w:rsidRPr="00FD1932">
        <w:rPr>
          <w:rFonts w:ascii="Arial" w:hAnsi="Arial" w:cs="Arial"/>
          <w:color w:val="000000" w:themeColor="text1"/>
          <w:sz w:val="18"/>
          <w:szCs w:val="18"/>
        </w:rPr>
        <w:t>questions-réponses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proofErr w:type="spellStart"/>
      <w:r w:rsidRPr="00FD1932">
        <w:rPr>
          <w:rFonts w:ascii="Arial" w:hAnsi="Arial" w:cs="Arial"/>
          <w:iCs/>
          <w:color w:val="000000" w:themeColor="text1"/>
          <w:sz w:val="18"/>
          <w:szCs w:val="18"/>
        </w:rPr>
        <w:t>Dokusan</w:t>
      </w:r>
      <w:proofErr w:type="spellEnd"/>
      <w:r w:rsidRPr="00FD193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FD1932">
        <w:rPr>
          <w:rFonts w:ascii="STSong" w:eastAsia="STSong" w:cs="STSong" w:hint="eastAsia"/>
          <w:color w:val="000000" w:themeColor="text1"/>
          <w:sz w:val="18"/>
          <w:szCs w:val="18"/>
        </w:rPr>
        <w:t>独参</w:t>
      </w:r>
      <w:r>
        <w:rPr>
          <w:rFonts w:ascii="STSong" w:eastAsia="STSong" w:cs="STSong" w:hint="eastAsia"/>
          <w:color w:val="000000" w:themeColor="text1"/>
          <w:sz w:val="18"/>
          <w:szCs w:val="18"/>
        </w:rPr>
        <w:t> </w:t>
      </w:r>
      <w:r>
        <w:rPr>
          <w:rFonts w:ascii="STSong" w:eastAsia="STSong" w:cs="STSong" w:hint="eastAsia"/>
          <w:color w:val="000000" w:themeColor="text1"/>
          <w:sz w:val="18"/>
          <w:szCs w:val="18"/>
        </w:rPr>
        <w:t>:</w:t>
      </w:r>
      <w:r>
        <w:rPr>
          <w:rFonts w:ascii="STSong" w:eastAsia="STSong" w:cs="STSong"/>
          <w:color w:val="000000" w:themeColor="text1"/>
          <w:sz w:val="18"/>
          <w:szCs w:val="18"/>
        </w:rPr>
        <w:t xml:space="preserve"> </w:t>
      </w:r>
      <w:r w:rsidRPr="00FD1932">
        <w:rPr>
          <w:rFonts w:ascii="Arial" w:hAnsi="Arial" w:cs="Arial"/>
          <w:color w:val="000000" w:themeColor="text1"/>
          <w:sz w:val="18"/>
          <w:szCs w:val="18"/>
        </w:rPr>
        <w:t>entretient personnel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FD19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B210D">
        <w:rPr>
          <w:rFonts w:ascii="Arial" w:eastAsia="STSong" w:hAnsi="Arial" w:cs="Arial"/>
          <w:color w:val="000000" w:themeColor="text1"/>
          <w:sz w:val="18"/>
          <w:szCs w:val="18"/>
        </w:rPr>
        <w:t xml:space="preserve"> </w:t>
      </w:r>
    </w:p>
    <w:p w14:paraId="75C01E5E" w14:textId="77777777" w:rsidR="00B0130D" w:rsidRPr="0027256E" w:rsidRDefault="00B0130D" w:rsidP="00B0130D">
      <w:pPr>
        <w:spacing w:before="100" w:beforeAutospacing="1" w:after="100" w:afterAutospacing="1"/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</w:pPr>
      <w:r w:rsidRPr="0027256E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« Le Zen est un tout, une attitude de vie dans la bienveillance envers tous les êtres, </w:t>
      </w:r>
      <w:r w:rsidRPr="0027256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shd w:val="clear" w:color="auto" w:fill="FFFFFF"/>
        </w:rPr>
        <w:t>ce qui est important n’est pas le but mais le chemin</w:t>
      </w:r>
      <w:r w:rsidRPr="0027256E">
        <w:rPr>
          <w:rFonts w:ascii="TimesNewRomanPSMT" w:eastAsia="Times New Roman" w:hAnsi="TimesNewRomanPSMT" w:cs="ArialMT"/>
          <w:color w:val="000000" w:themeColor="text1"/>
          <w:sz w:val="16"/>
          <w:szCs w:val="16"/>
          <w:shd w:val="clear" w:color="auto" w:fill="FFFFFF"/>
        </w:rPr>
        <w:t>, </w:t>
      </w:r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  <w:shd w:val="clear" w:color="auto" w:fill="FFFFFF"/>
        </w:rPr>
        <w:t>l’entr</w:t>
      </w:r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 xml:space="preserve">ainement se fait par Zazen, assis en silence dans la </w:t>
      </w:r>
      <w:proofErr w:type="spellStart"/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>vacuite</w:t>
      </w:r>
      <w:proofErr w:type="spellEnd"/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 xml:space="preserve">́ de l’instant </w:t>
      </w:r>
      <w:proofErr w:type="spellStart"/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>présent</w:t>
      </w:r>
      <w:proofErr w:type="spellEnd"/>
      <w:r w:rsidRPr="0027256E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>, tout en restant attentif à̀ tous les points de votre posture et de votre respiration ; ainsi le corps et l’esprit ne font qu’un, relié à l’Univers tout entier, c’est Shikantaza… »</w:t>
      </w:r>
      <w:r w:rsidRPr="0027256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659F71B" w14:textId="77777777" w:rsidR="00B0130D" w:rsidRPr="007826A3" w:rsidRDefault="00B0130D" w:rsidP="00B0130D">
      <w:pPr>
        <w:rPr>
          <w:rFonts w:ascii="ArialMT" w:eastAsia="Times New Roman" w:hAnsi="ArialMT" w:cs="ArialMT"/>
          <w:color w:val="000000" w:themeColor="text1"/>
          <w:sz w:val="18"/>
          <w:szCs w:val="18"/>
        </w:rPr>
      </w:pPr>
      <w:r w:rsidRPr="007826A3">
        <w:rPr>
          <w:rFonts w:ascii="Arial" w:hAnsi="Arial" w:cs="Arial"/>
          <w:b/>
          <w:color w:val="000000" w:themeColor="text1"/>
          <w:sz w:val="18"/>
          <w:szCs w:val="18"/>
        </w:rPr>
        <w:t>Conseils pratiques :</w:t>
      </w:r>
      <w:r w:rsidRPr="007826A3">
        <w:rPr>
          <w:rFonts w:ascii="ArialMT" w:eastAsia="Times New Roman" w:hAnsi="ArialMT" w:cs="ArialMT"/>
          <w:color w:val="000000" w:themeColor="text1"/>
          <w:sz w:val="18"/>
          <w:szCs w:val="18"/>
        </w:rPr>
        <w:t xml:space="preserve"> </w:t>
      </w:r>
    </w:p>
    <w:p w14:paraId="2469A37F" w14:textId="77777777" w:rsidR="00B0130D" w:rsidRPr="007826A3" w:rsidRDefault="00B0130D" w:rsidP="00B0130D">
      <w:pPr>
        <w:rPr>
          <w:rFonts w:ascii="ArialMT" w:eastAsia="Times New Roman" w:hAnsi="ArialMT" w:cs="ArialMT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>- Afin d’être pleinement dans votre pratique, merci d’arriver 10 mn avant les heures indiquées.</w:t>
      </w:r>
    </w:p>
    <w:p w14:paraId="03B20D11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>- Respecter le silence, la bienveillance dans tous les espaces du Dôjô.</w:t>
      </w:r>
    </w:p>
    <w:p w14:paraId="60ABF50E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- Porter une tenue souple et ample de couleur sombre de type </w:t>
      </w:r>
      <w:r w:rsidRPr="007826A3">
        <w:rPr>
          <w:rFonts w:ascii="Arial" w:hAnsi="Arial" w:cs="Arial"/>
          <w:i/>
          <w:color w:val="000000" w:themeColor="text1"/>
          <w:sz w:val="16"/>
          <w:szCs w:val="16"/>
        </w:rPr>
        <w:t>samué.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FE4F68C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- Apporter votre </w:t>
      </w:r>
      <w:r w:rsidRPr="007826A3">
        <w:rPr>
          <w:rFonts w:ascii="Arial" w:hAnsi="Arial" w:cs="Arial"/>
          <w:iCs/>
          <w:color w:val="000000" w:themeColor="text1"/>
          <w:sz w:val="16"/>
          <w:szCs w:val="16"/>
        </w:rPr>
        <w:t xml:space="preserve">Zafu 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>(coussin), quelques-uns sont disponible au Dôjô.</w:t>
      </w:r>
    </w:p>
    <w:p w14:paraId="4DD3383E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>- 1 carnet pour vos prises de notes</w:t>
      </w:r>
    </w:p>
    <w:p w14:paraId="3B218521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- En fin de séance, un temps </w:t>
      </w:r>
      <w:r w:rsidRPr="007826A3">
        <w:rPr>
          <w:rFonts w:ascii="Arial" w:hAnsi="Arial" w:cs="Arial"/>
          <w:iCs/>
          <w:color w:val="000000" w:themeColor="text1"/>
          <w:sz w:val="16"/>
          <w:szCs w:val="16"/>
        </w:rPr>
        <w:t xml:space="preserve">de </w:t>
      </w:r>
      <w:proofErr w:type="spellStart"/>
      <w:r w:rsidRPr="007826A3">
        <w:rPr>
          <w:rFonts w:ascii="Arial" w:hAnsi="Arial" w:cs="Arial"/>
          <w:iCs/>
          <w:color w:val="000000" w:themeColor="text1"/>
          <w:sz w:val="16"/>
          <w:szCs w:val="16"/>
        </w:rPr>
        <w:t>Mondo</w:t>
      </w:r>
      <w:proofErr w:type="spellEnd"/>
      <w:r w:rsidRPr="007826A3">
        <w:rPr>
          <w:rFonts w:ascii="STSong" w:eastAsia="STSong" w:cs="STSong" w:hint="eastAsia"/>
          <w:color w:val="000000" w:themeColor="text1"/>
          <w:sz w:val="16"/>
          <w:szCs w:val="16"/>
        </w:rPr>
        <w:t>問答(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>questions-réponses) sont partagés autour d’un Thé.</w:t>
      </w:r>
    </w:p>
    <w:p w14:paraId="0FFD1E54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- Si vous souhaitez un </w:t>
      </w:r>
      <w:proofErr w:type="spellStart"/>
      <w:r w:rsidRPr="007826A3">
        <w:rPr>
          <w:rFonts w:ascii="Arial" w:hAnsi="Arial" w:cs="Arial"/>
          <w:iCs/>
          <w:color w:val="000000" w:themeColor="text1"/>
          <w:sz w:val="16"/>
          <w:szCs w:val="16"/>
        </w:rPr>
        <w:t>Dokusan</w:t>
      </w:r>
      <w:proofErr w:type="spellEnd"/>
      <w:r w:rsidRPr="007826A3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7826A3">
        <w:rPr>
          <w:rFonts w:ascii="STSong" w:eastAsia="STSong" w:cs="STSong" w:hint="eastAsia"/>
          <w:color w:val="000000" w:themeColor="text1"/>
          <w:sz w:val="16"/>
          <w:szCs w:val="16"/>
        </w:rPr>
        <w:t>独参</w:t>
      </w:r>
      <w:r w:rsidRPr="007826A3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>(entretient personnel) merci de vous inscrire à l’avance.</w:t>
      </w:r>
    </w:p>
    <w:p w14:paraId="7C814019" w14:textId="77777777" w:rsidR="00B0130D" w:rsidRPr="007826A3" w:rsidRDefault="00B0130D" w:rsidP="00B0130D">
      <w:pPr>
        <w:rPr>
          <w:rFonts w:ascii="Arial" w:hAnsi="Arial" w:cs="Arial"/>
          <w:color w:val="000000" w:themeColor="text1"/>
          <w:sz w:val="16"/>
          <w:szCs w:val="16"/>
        </w:rPr>
      </w:pPr>
      <w:r w:rsidRPr="007826A3">
        <w:rPr>
          <w:rFonts w:ascii="Arial" w:hAnsi="Arial" w:cs="Arial"/>
          <w:color w:val="000000" w:themeColor="text1"/>
          <w:sz w:val="16"/>
          <w:szCs w:val="16"/>
        </w:rPr>
        <w:t>- Une dédicace du Livre ‘</w:t>
      </w:r>
      <w:r w:rsidRPr="007826A3">
        <w:rPr>
          <w:rFonts w:ascii="Arial" w:hAnsi="Arial" w:cs="Arial"/>
          <w:i/>
          <w:color w:val="000000" w:themeColor="text1"/>
          <w:sz w:val="16"/>
          <w:szCs w:val="16"/>
        </w:rPr>
        <w:t>’Hirano Rôshi , Enseignements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 xml:space="preserve">‘’ pendant la Sesshin par </w:t>
      </w:r>
      <w:proofErr w:type="spellStart"/>
      <w:r w:rsidRPr="007826A3">
        <w:rPr>
          <w:rFonts w:ascii="ArialMT" w:eastAsia="Times New Roman" w:hAnsi="ArialMT" w:cs="ArialMT"/>
          <w:i/>
          <w:iCs/>
          <w:color w:val="000000" w:themeColor="text1"/>
          <w:sz w:val="16"/>
          <w:szCs w:val="16"/>
        </w:rPr>
        <w:t>Essan-Jôun</w:t>
      </w:r>
      <w:proofErr w:type="spellEnd"/>
      <w:r w:rsidRPr="007826A3">
        <w:rPr>
          <w:rFonts w:ascii="ArialMT" w:eastAsia="Times New Roman" w:hAnsi="ArialMT" w:cs="ArialMT"/>
          <w:color w:val="000000" w:themeColor="text1"/>
          <w:sz w:val="16"/>
          <w:szCs w:val="16"/>
        </w:rPr>
        <w:t xml:space="preserve"> </w:t>
      </w:r>
      <w:r w:rsidRPr="007826A3">
        <w:rPr>
          <w:rFonts w:ascii="Arial" w:hAnsi="Arial" w:cs="Arial"/>
          <w:color w:val="000000" w:themeColor="text1"/>
          <w:sz w:val="16"/>
          <w:szCs w:val="16"/>
        </w:rPr>
        <w:t>Jocelyne.</w:t>
      </w:r>
    </w:p>
    <w:p w14:paraId="0584F925" w14:textId="77777777" w:rsidR="00B0130D" w:rsidRPr="008F72FD" w:rsidRDefault="00B0130D" w:rsidP="00B0130D">
      <w:pPr>
        <w:rPr>
          <w:rFonts w:ascii="ArialMT" w:eastAsia="Times New Roman" w:hAnsi="ArialMT" w:cs="ArialMT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578"/>
        <w:gridCol w:w="2409"/>
        <w:gridCol w:w="1418"/>
      </w:tblGrid>
      <w:tr w:rsidR="00B0130D" w:rsidRPr="008F72FD" w14:paraId="07763081" w14:textId="77777777" w:rsidTr="00272CF5">
        <w:tc>
          <w:tcPr>
            <w:tcW w:w="1812" w:type="dxa"/>
          </w:tcPr>
          <w:p w14:paraId="5956AFDF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</w:pPr>
            <w:r w:rsidRPr="008F72FD"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  <w:t>Jours</w:t>
            </w:r>
          </w:p>
        </w:tc>
        <w:tc>
          <w:tcPr>
            <w:tcW w:w="2578" w:type="dxa"/>
          </w:tcPr>
          <w:p w14:paraId="6DA5D706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</w:pPr>
            <w:r w:rsidRPr="008F72FD"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  <w:t>Horaires</w:t>
            </w:r>
          </w:p>
        </w:tc>
        <w:tc>
          <w:tcPr>
            <w:tcW w:w="2409" w:type="dxa"/>
          </w:tcPr>
          <w:p w14:paraId="0E36F94B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</w:pPr>
            <w:r w:rsidRPr="008F72FD"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  <w:t>Prix</w:t>
            </w:r>
          </w:p>
        </w:tc>
        <w:tc>
          <w:tcPr>
            <w:tcW w:w="1418" w:type="dxa"/>
          </w:tcPr>
          <w:p w14:paraId="6E066C50" w14:textId="77777777" w:rsidR="00B0130D" w:rsidRPr="008F72FD" w:rsidRDefault="00B0130D" w:rsidP="00272CF5">
            <w:pPr>
              <w:jc w:val="center"/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</w:pPr>
            <w:r w:rsidRPr="008F72FD">
              <w:rPr>
                <w:rFonts w:ascii="ArialMT" w:eastAsia="Times New Roman" w:hAnsi="ArialMT" w:cs="ArialMT"/>
                <w:b/>
                <w:bCs/>
                <w:color w:val="000000" w:themeColor="text1"/>
                <w:sz w:val="21"/>
                <w:szCs w:val="21"/>
              </w:rPr>
              <w:t>Votre choix</w:t>
            </w:r>
          </w:p>
        </w:tc>
      </w:tr>
      <w:tr w:rsidR="00B0130D" w:rsidRPr="008F72FD" w14:paraId="3E9A03A5" w14:textId="77777777" w:rsidTr="00272CF5">
        <w:tc>
          <w:tcPr>
            <w:tcW w:w="1812" w:type="dxa"/>
          </w:tcPr>
          <w:p w14:paraId="5C2F66A8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 xml:space="preserve">Vendredi 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29/4</w:t>
            </w:r>
          </w:p>
        </w:tc>
        <w:tc>
          <w:tcPr>
            <w:tcW w:w="2578" w:type="dxa"/>
          </w:tcPr>
          <w:p w14:paraId="218211CD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18-20h</w:t>
            </w:r>
          </w:p>
        </w:tc>
        <w:tc>
          <w:tcPr>
            <w:tcW w:w="2409" w:type="dxa"/>
          </w:tcPr>
          <w:p w14:paraId="15F1A5FD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5,00 €</w:t>
            </w:r>
          </w:p>
        </w:tc>
        <w:tc>
          <w:tcPr>
            <w:tcW w:w="1418" w:type="dxa"/>
          </w:tcPr>
          <w:p w14:paraId="72799D72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24BD1655" w14:textId="77777777" w:rsidTr="00272CF5">
        <w:tc>
          <w:tcPr>
            <w:tcW w:w="1812" w:type="dxa"/>
          </w:tcPr>
          <w:p w14:paraId="358A93B4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 xml:space="preserve">Samedi 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30/4</w:t>
            </w:r>
          </w:p>
        </w:tc>
        <w:tc>
          <w:tcPr>
            <w:tcW w:w="2578" w:type="dxa"/>
          </w:tcPr>
          <w:p w14:paraId="2051342A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8h30-17h</w:t>
            </w:r>
          </w:p>
        </w:tc>
        <w:tc>
          <w:tcPr>
            <w:tcW w:w="2409" w:type="dxa"/>
          </w:tcPr>
          <w:p w14:paraId="664AE594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20,00 €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 xml:space="preserve"> déjeuner compris</w:t>
            </w:r>
          </w:p>
        </w:tc>
        <w:tc>
          <w:tcPr>
            <w:tcW w:w="1418" w:type="dxa"/>
          </w:tcPr>
          <w:p w14:paraId="6256530D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786075E7" w14:textId="77777777" w:rsidTr="00272CF5">
        <w:tc>
          <w:tcPr>
            <w:tcW w:w="1812" w:type="dxa"/>
          </w:tcPr>
          <w:p w14:paraId="050E70FB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Dimanche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 xml:space="preserve">  1</w:t>
            </w:r>
            <w:r w:rsidRPr="00F9213A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  <w:vertAlign w:val="superscript"/>
              </w:rPr>
              <w:t> 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/5</w:t>
            </w:r>
          </w:p>
        </w:tc>
        <w:tc>
          <w:tcPr>
            <w:tcW w:w="2578" w:type="dxa"/>
          </w:tcPr>
          <w:p w14:paraId="16110635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8h30-17h</w:t>
            </w:r>
          </w:p>
        </w:tc>
        <w:tc>
          <w:tcPr>
            <w:tcW w:w="2409" w:type="dxa"/>
          </w:tcPr>
          <w:p w14:paraId="2627DB80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20,00 €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 xml:space="preserve"> déjeuner compris</w:t>
            </w:r>
          </w:p>
        </w:tc>
        <w:tc>
          <w:tcPr>
            <w:tcW w:w="1418" w:type="dxa"/>
          </w:tcPr>
          <w:p w14:paraId="621C7279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6ED7C878" w14:textId="77777777" w:rsidTr="00272CF5">
        <w:tc>
          <w:tcPr>
            <w:tcW w:w="4390" w:type="dxa"/>
            <w:gridSpan w:val="2"/>
          </w:tcPr>
          <w:p w14:paraId="279818FA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Forfait</w:t>
            </w:r>
            <w:proofErr w:type="spellEnd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week-end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Vendredi</w:t>
            </w:r>
            <w:proofErr w:type="spellEnd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Samedi, Dimanche</w:t>
            </w:r>
          </w:p>
        </w:tc>
        <w:tc>
          <w:tcPr>
            <w:tcW w:w="2409" w:type="dxa"/>
          </w:tcPr>
          <w:p w14:paraId="1103049E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35,00 €</w:t>
            </w:r>
          </w:p>
        </w:tc>
        <w:tc>
          <w:tcPr>
            <w:tcW w:w="1418" w:type="dxa"/>
          </w:tcPr>
          <w:p w14:paraId="3BD4D40D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5E217C30" w14:textId="77777777" w:rsidTr="00272CF5">
        <w:tc>
          <w:tcPr>
            <w:tcW w:w="4390" w:type="dxa"/>
            <w:gridSpan w:val="2"/>
          </w:tcPr>
          <w:p w14:paraId="673283F3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>Moins de 20 ans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:</w:t>
            </w:r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séance découverte ½ journée</w:t>
            </w:r>
          </w:p>
        </w:tc>
        <w:tc>
          <w:tcPr>
            <w:tcW w:w="2409" w:type="dxa"/>
          </w:tcPr>
          <w:p w14:paraId="17FCF1E6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Gratuit</w:t>
            </w:r>
            <w: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418" w:type="dxa"/>
          </w:tcPr>
          <w:p w14:paraId="5DD8B841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5CC6FD21" w14:textId="77777777" w:rsidTr="00272CF5">
        <w:tc>
          <w:tcPr>
            <w:tcW w:w="4390" w:type="dxa"/>
            <w:gridSpan w:val="2"/>
          </w:tcPr>
          <w:p w14:paraId="45A630D4" w14:textId="77777777" w:rsidR="00B0130D" w:rsidRPr="005B210D" w:rsidRDefault="00B0130D" w:rsidP="00272C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>Dokusan</w:t>
            </w:r>
            <w:proofErr w:type="spellEnd"/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(entretien personnel)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3AC045E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04B56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50205602" w14:textId="77777777" w:rsidTr="00272CF5">
        <w:tc>
          <w:tcPr>
            <w:tcW w:w="4390" w:type="dxa"/>
            <w:gridSpan w:val="2"/>
          </w:tcPr>
          <w:p w14:paraId="58E9C17D" w14:textId="77777777" w:rsidR="00B0130D" w:rsidRPr="005B210D" w:rsidRDefault="00B0130D" w:rsidP="00272C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Possibilité de dormir au Dôjô </w:t>
            </w:r>
          </w:p>
        </w:tc>
        <w:tc>
          <w:tcPr>
            <w:tcW w:w="2409" w:type="dxa"/>
          </w:tcPr>
          <w:p w14:paraId="1AB0C4D6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  <w:t>15,00 €/nuit</w:t>
            </w:r>
          </w:p>
        </w:tc>
        <w:tc>
          <w:tcPr>
            <w:tcW w:w="1418" w:type="dxa"/>
          </w:tcPr>
          <w:p w14:paraId="0A7BF2DA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6068CB0D" w14:textId="77777777" w:rsidTr="00272CF5">
        <w:tc>
          <w:tcPr>
            <w:tcW w:w="6799" w:type="dxa"/>
            <w:gridSpan w:val="3"/>
          </w:tcPr>
          <w:p w14:paraId="03906924" w14:textId="77777777" w:rsidR="00B0130D" w:rsidRPr="005B210D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5B210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18" w:type="dxa"/>
          </w:tcPr>
          <w:p w14:paraId="561E3875" w14:textId="77777777" w:rsidR="00B0130D" w:rsidRPr="005B210D" w:rsidRDefault="00B0130D" w:rsidP="00272CF5">
            <w:pPr>
              <w:jc w:val="center"/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</w:p>
        </w:tc>
      </w:tr>
      <w:tr w:rsidR="00B0130D" w:rsidRPr="008F72FD" w14:paraId="75E973D3" w14:textId="77777777" w:rsidTr="00272CF5">
        <w:tc>
          <w:tcPr>
            <w:tcW w:w="8217" w:type="dxa"/>
            <w:gridSpan w:val="4"/>
          </w:tcPr>
          <w:p w14:paraId="2F4296CD" w14:textId="77777777" w:rsidR="00B0130D" w:rsidRPr="007826A3" w:rsidRDefault="00B0130D" w:rsidP="00272C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6A3">
              <w:rPr>
                <w:rFonts w:ascii="Arial" w:hAnsi="Arial" w:cs="Arial"/>
                <w:color w:val="000000" w:themeColor="text1"/>
                <w:sz w:val="18"/>
                <w:szCs w:val="18"/>
              </w:rPr>
              <w:t>Nom Prénom :</w:t>
            </w:r>
          </w:p>
          <w:p w14:paraId="28A01196" w14:textId="77777777" w:rsidR="00B0130D" w:rsidRPr="007826A3" w:rsidRDefault="00B0130D" w:rsidP="00272C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6A3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Adresse :</w:t>
            </w:r>
          </w:p>
          <w:p w14:paraId="1FCF7C8A" w14:textId="77777777" w:rsidR="00B0130D" w:rsidRPr="007826A3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8"/>
                <w:szCs w:val="18"/>
              </w:rPr>
            </w:pPr>
            <w:r w:rsidRPr="007826A3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Adresse Mail :                                                                                       Tel :</w:t>
            </w:r>
          </w:p>
        </w:tc>
      </w:tr>
      <w:tr w:rsidR="00B0130D" w:rsidRPr="008F72FD" w14:paraId="04ECCC94" w14:textId="77777777" w:rsidTr="00272CF5">
        <w:tc>
          <w:tcPr>
            <w:tcW w:w="8217" w:type="dxa"/>
            <w:gridSpan w:val="4"/>
          </w:tcPr>
          <w:p w14:paraId="180D609D" w14:textId="77777777" w:rsidR="00B0130D" w:rsidRPr="000A5177" w:rsidRDefault="00B0130D" w:rsidP="00272C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26A3">
              <w:rPr>
                <w:rFonts w:ascii="Arial" w:hAnsi="Arial" w:cs="Arial"/>
                <w:color w:val="000000" w:themeColor="text1"/>
                <w:sz w:val="16"/>
                <w:szCs w:val="16"/>
              </w:rPr>
              <w:t>Votre règlement confirm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ant</w:t>
            </w:r>
            <w:r w:rsidRPr="007826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votre inscription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est à envoyer à</w:t>
            </w:r>
            <w:r w:rsidRPr="007826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A5177">
              <w:rPr>
                <w:rFonts w:ascii="Arial" w:hAnsi="Arial" w:cs="Arial"/>
                <w:color w:val="000000" w:themeColor="text1"/>
                <w:sz w:val="16"/>
                <w:szCs w:val="16"/>
              </w:rPr>
              <w:t>Jocelyne Derudder, 33 Rue Censier 75005 Paris</w:t>
            </w:r>
          </w:p>
          <w:p w14:paraId="54401D5B" w14:textId="77777777" w:rsidR="00B0130D" w:rsidRPr="007826A3" w:rsidRDefault="00B0130D" w:rsidP="00272C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26A3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 d’annulation de notre part, vous serez intégralement remboursé.</w:t>
            </w:r>
          </w:p>
          <w:p w14:paraId="3AB32059" w14:textId="77777777" w:rsidR="00B0130D" w:rsidRPr="007826A3" w:rsidRDefault="00B0130D" w:rsidP="00272CF5">
            <w:pPr>
              <w:rPr>
                <w:rFonts w:ascii="ArialMT" w:eastAsia="Times New Roman" w:hAnsi="ArialMT" w:cs="ArialMT"/>
                <w:color w:val="000000" w:themeColor="text1"/>
                <w:sz w:val="16"/>
                <w:szCs w:val="16"/>
              </w:rPr>
            </w:pPr>
            <w:r w:rsidRPr="007826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Ces montants s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eront </w:t>
            </w:r>
            <w:r w:rsidRPr="007826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votre participation aux frais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d’organisation </w:t>
            </w:r>
            <w:r w:rsidRPr="007826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 à l’entretien du Dôjô.</w:t>
            </w:r>
          </w:p>
        </w:tc>
      </w:tr>
    </w:tbl>
    <w:p w14:paraId="126014EE" w14:textId="77777777" w:rsidR="00B0130D" w:rsidRDefault="00B0130D"/>
    <w:sectPr w:rsidR="00B0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0D"/>
    <w:rsid w:val="00B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4A747"/>
  <w15:chartTrackingRefBased/>
  <w15:docId w15:val="{DC3D97EA-6525-8F4E-AAE6-3D3CC2B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130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0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enChiJin-Zen-K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1</cp:revision>
  <dcterms:created xsi:type="dcterms:W3CDTF">2022-01-28T01:57:00Z</dcterms:created>
  <dcterms:modified xsi:type="dcterms:W3CDTF">2022-01-28T01:58:00Z</dcterms:modified>
</cp:coreProperties>
</file>